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0D" w:rsidRP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92F0D">
        <w:rPr>
          <w:b/>
          <w:sz w:val="28"/>
          <w:szCs w:val="28"/>
        </w:rPr>
        <w:t>UCHWAŁA NR XXX/150/16</w:t>
      </w:r>
    </w:p>
    <w:p w:rsidR="00792F0D" w:rsidRP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92F0D">
        <w:rPr>
          <w:b/>
          <w:sz w:val="28"/>
          <w:szCs w:val="28"/>
        </w:rPr>
        <w:t>RADY GMINY ORCHOWO</w:t>
      </w:r>
    </w:p>
    <w:p w:rsidR="00792F0D" w:rsidRP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792F0D">
        <w:rPr>
          <w:sz w:val="28"/>
          <w:szCs w:val="28"/>
        </w:rPr>
        <w:t xml:space="preserve">z dnia </w:t>
      </w:r>
      <w:r>
        <w:rPr>
          <w:sz w:val="28"/>
          <w:szCs w:val="28"/>
        </w:rPr>
        <w:t>24 listopada 2016r.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</w:p>
    <w:p w:rsidR="00792F0D" w:rsidRP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 xml:space="preserve">w sprawie wprowadzenia </w:t>
      </w:r>
      <w:r w:rsidRPr="00792F0D">
        <w:rPr>
          <w:b/>
        </w:rPr>
        <w:t>zmian w Wieloletniej Prognozie Finansowej</w:t>
      </w:r>
    </w:p>
    <w:p w:rsidR="00792F0D" w:rsidRP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>Gminy Orchowo na lata 2016 – 2029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>
        <w:tab/>
      </w:r>
      <w:r>
        <w:t>Na podstawie art.18 ust.2 pkt.15 ustawy z dnia 8 marc</w:t>
      </w:r>
      <w:r>
        <w:t xml:space="preserve">a 1990r. o samorządzie gminnym </w:t>
      </w:r>
      <w:r>
        <w:t>(Dz. U. z 2016r., poz. 446) oraz art. 226, 227, 228, 230 ust.</w:t>
      </w:r>
      <w:r>
        <w:t xml:space="preserve"> </w:t>
      </w:r>
      <w:r>
        <w:t xml:space="preserve">6 ustawy  z dnia 27 sierpnia 2009r. </w:t>
      </w:r>
      <w:r>
        <w:br/>
      </w:r>
      <w:r>
        <w:t>o finansach publicznych ( Dz. U. Nr 157 poz. 1240 ze zmianami) rozporządzenia Ministra Finansów z dnia 10 stycznia 2013 r w sprawie  wieloletniej prognozy finansowej jednostki samorządu terytorialnego ( Dz. U. z  2013r. poz.86)</w:t>
      </w:r>
      <w:r>
        <w:t xml:space="preserve"> </w:t>
      </w:r>
      <w:r>
        <w:t>Rada Gminy Orchowo  uchwala</w:t>
      </w:r>
      <w:r>
        <w:t xml:space="preserve">, </w:t>
      </w:r>
      <w:r>
        <w:t>co następuje: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792F0D">
        <w:rPr>
          <w:b/>
        </w:rPr>
        <w:t>§ 1</w:t>
      </w:r>
      <w:r>
        <w:t>.</w:t>
      </w:r>
      <w:r>
        <w:t xml:space="preserve"> W uchwale Nr XVIII/75/15 Rady Gminy z dnia 29 grudnia  2015</w:t>
      </w:r>
      <w:r>
        <w:t>.</w:t>
      </w:r>
      <w:r>
        <w:t xml:space="preserve">r w sprawie uchwalenia Wieloletniej Prognozy Finansowej Gminy Orchowo na lata 2016-2029, zmienionej Uchwałą </w:t>
      </w:r>
      <w:r>
        <w:br/>
      </w:r>
      <w:r>
        <w:t>Nr XXI/95/16 Rady Gminy Orchowo  z dnia 10 marca 2016</w:t>
      </w:r>
      <w:r>
        <w:t>r.</w:t>
      </w:r>
      <w:r>
        <w:t xml:space="preserve"> w sprawie wprowadzenia zmian </w:t>
      </w:r>
      <w:r>
        <w:br/>
      </w:r>
      <w:r>
        <w:t xml:space="preserve">w Wieloletniej Prognozie Finansowej  </w:t>
      </w:r>
      <w:r>
        <w:t>Gminy Orchowo na lata 2016-2029</w:t>
      </w:r>
      <w:r w:rsidRPr="003520AE">
        <w:t>, zmienionej Uchwałą Nr XXII/103/16 Rady Gminy Orchowo  z dnia 24 marca 2016</w:t>
      </w:r>
      <w:r>
        <w:t>r.</w:t>
      </w:r>
      <w:r w:rsidRPr="003520AE">
        <w:t xml:space="preserve"> w sprawie wprowadzenia zmian w Wie</w:t>
      </w:r>
      <w:r>
        <w:t xml:space="preserve">loletniej Prognozie Finansowej </w:t>
      </w:r>
      <w:r w:rsidRPr="003520AE">
        <w:t>Gminy Orchowo na lata 2016-2029, zmienionej Uchwałą Nr XXIII/110/16 Rady Gminy Orchowo  z dnia 28 kwietnia 2016</w:t>
      </w:r>
      <w:r>
        <w:t>r.</w:t>
      </w:r>
      <w:r w:rsidRPr="003520AE">
        <w:t xml:space="preserve"> w sprawie wprowadzenia zmian w Wie</w:t>
      </w:r>
      <w:r>
        <w:t xml:space="preserve">loletniej Prognozie Finansowej </w:t>
      </w:r>
      <w:r w:rsidRPr="003520AE">
        <w:t>Gminy Orchowo na lata 2016-2029, zmienionej Uchwałą Nr XXIV/113/16 Rady Gminy Orchowo</w:t>
      </w:r>
      <w:r>
        <w:t xml:space="preserve"> z dnia 24 maja 2016</w:t>
      </w:r>
      <w:r w:rsidRPr="003520AE">
        <w:t>r</w:t>
      </w:r>
      <w:r>
        <w:t>.</w:t>
      </w:r>
      <w:r w:rsidRPr="003520AE">
        <w:t xml:space="preserve"> w sprawie wprowadzenia zmian w Wieloletniej Prognozie Finansowej na lata 2016-2029</w:t>
      </w:r>
      <w:r>
        <w:t xml:space="preserve">, </w:t>
      </w:r>
      <w:r w:rsidRPr="003520AE">
        <w:t xml:space="preserve"> zmienionej Uchwałą </w:t>
      </w:r>
      <w:r>
        <w:br/>
      </w:r>
      <w:r w:rsidRPr="003520AE">
        <w:t>Nr XX</w:t>
      </w:r>
      <w:r>
        <w:t>V</w:t>
      </w:r>
      <w:r w:rsidRPr="003520AE">
        <w:t>/</w:t>
      </w:r>
      <w:r>
        <w:t>120</w:t>
      </w:r>
      <w:r w:rsidRPr="003520AE">
        <w:t xml:space="preserve">/16 Rady Gminy Orchowo z dnia </w:t>
      </w:r>
      <w:r>
        <w:t>23 czerwca</w:t>
      </w:r>
      <w:r>
        <w:t xml:space="preserve"> 2016</w:t>
      </w:r>
      <w:r w:rsidRPr="003520AE">
        <w:t>r</w:t>
      </w:r>
      <w:r>
        <w:t>.</w:t>
      </w:r>
      <w:r w:rsidRPr="003520AE">
        <w:t xml:space="preserve"> w sprawie wprowadzenia zmian w Wieloletniej Prognozie Finansowej na lata 2016-2029</w:t>
      </w:r>
      <w:r>
        <w:t xml:space="preserve">, </w:t>
      </w:r>
      <w:r w:rsidRPr="00644947">
        <w:t xml:space="preserve"> zmienionej Uchwałą Nr  XXVII/128/16 Rady Gminy </w:t>
      </w:r>
      <w:r>
        <w:t>Orchowo z dnia 30 sierpnia 2016</w:t>
      </w:r>
      <w:r w:rsidRPr="00644947">
        <w:t>r</w:t>
      </w:r>
      <w:r>
        <w:t>.</w:t>
      </w:r>
      <w:r w:rsidRPr="00644947">
        <w:t xml:space="preserve"> w sprawie wprowadzenia zmian w Wieloletniej Prognozie Finansowej na lata 2016-2019</w:t>
      </w:r>
      <w:r>
        <w:t>,</w:t>
      </w:r>
      <w:r w:rsidRPr="00644947">
        <w:t xml:space="preserve"> zmienionej Uchwałą Nr  XXVII</w:t>
      </w:r>
      <w:r>
        <w:t>I</w:t>
      </w:r>
      <w:r w:rsidRPr="00644947">
        <w:t>/</w:t>
      </w:r>
      <w:r>
        <w:t>137</w:t>
      </w:r>
      <w:r w:rsidRPr="00644947">
        <w:t xml:space="preserve">/16 Rady Gminy Orchowo z dnia </w:t>
      </w:r>
      <w:r>
        <w:t>29 września</w:t>
      </w:r>
      <w:r>
        <w:t xml:space="preserve"> 2016</w:t>
      </w:r>
      <w:r w:rsidRPr="00644947">
        <w:t>r</w:t>
      </w:r>
      <w:r>
        <w:t>.</w:t>
      </w:r>
      <w:r w:rsidRPr="00644947">
        <w:t xml:space="preserve"> w sprawie wprowadzenia zmian w Wieloletniej Prognoz</w:t>
      </w:r>
      <w:r>
        <w:t>ie Finansowej na lata 2016-2019</w:t>
      </w:r>
      <w:r>
        <w:t>, zmienionej Uchwałą Nr  XXIX/147</w:t>
      </w:r>
      <w:r w:rsidRPr="00FD28E5">
        <w:t xml:space="preserve">/16 Rady Gminy Orchowo </w:t>
      </w:r>
      <w:r>
        <w:br/>
      </w:r>
      <w:r w:rsidRPr="00FD28E5">
        <w:t xml:space="preserve">z dnia </w:t>
      </w:r>
      <w:r>
        <w:t>27 października</w:t>
      </w:r>
      <w:r>
        <w:t xml:space="preserve"> 2016</w:t>
      </w:r>
      <w:r w:rsidRPr="00FD28E5">
        <w:t>r</w:t>
      </w:r>
      <w:r>
        <w:t>.</w:t>
      </w:r>
      <w:r w:rsidRPr="00FD28E5">
        <w:t xml:space="preserve"> w sprawie wprowadzenia zmian w Wieloletniej Prognozie Finansowej na lata 2016-2</w:t>
      </w:r>
      <w:r>
        <w:t xml:space="preserve">019 </w:t>
      </w:r>
      <w:r w:rsidRPr="00362CC5">
        <w:t>wprowadza się zmiany: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92F0D" w:rsidRDefault="00792F0D" w:rsidP="00792F0D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W Wieloletniej Prognozie Fina</w:t>
      </w:r>
      <w:r>
        <w:t>nsowej Gminy Orchowo obejmującą</w:t>
      </w:r>
      <w:r>
        <w:t>:</w:t>
      </w:r>
    </w:p>
    <w:p w:rsidR="00792F0D" w:rsidRDefault="00792F0D" w:rsidP="00792F0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-  Dochody i wydatki bieżące, dochody i wydatki majątkowe, wynik budżetu, przeznaczenie  nadwyżki lub sposób finansowania deficytu budżetu, przychody i rozchody budżetu kwotę długu oraz sposób sfinansowania spłaty długu zgodnie z załącznikiem Nr 1 do  niniejszej uchwały</w:t>
      </w:r>
      <w:r>
        <w:t>.</w:t>
      </w:r>
      <w:r>
        <w:t xml:space="preserve"> 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 w:rsidRPr="00792F0D">
        <w:rPr>
          <w:b/>
        </w:rPr>
        <w:t>§</w:t>
      </w:r>
      <w:r>
        <w:rPr>
          <w:b/>
        </w:rPr>
        <w:t xml:space="preserve"> </w:t>
      </w:r>
      <w:r w:rsidRPr="00792F0D">
        <w:rPr>
          <w:b/>
        </w:rPr>
        <w:t>2</w:t>
      </w:r>
      <w:r>
        <w:t>. Pozostałe postanowienia uchwały pozostają bez zmian.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 w:rsidRPr="00792F0D">
        <w:rPr>
          <w:b/>
        </w:rPr>
        <w:t>§</w:t>
      </w:r>
      <w:r>
        <w:rPr>
          <w:b/>
        </w:rPr>
        <w:t xml:space="preserve"> </w:t>
      </w:r>
      <w:r w:rsidRPr="00792F0D">
        <w:rPr>
          <w:b/>
        </w:rPr>
        <w:t>3</w:t>
      </w:r>
      <w:r>
        <w:t>. Wykonanie uchwały pow</w:t>
      </w:r>
      <w:r>
        <w:t>ierza się Wójtowi Gminy Orchowo.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 w:rsidRPr="00792F0D">
        <w:rPr>
          <w:b/>
        </w:rPr>
        <w:t>§</w:t>
      </w:r>
      <w:r>
        <w:rPr>
          <w:b/>
        </w:rPr>
        <w:t xml:space="preserve"> </w:t>
      </w:r>
      <w:r w:rsidRPr="00792F0D">
        <w:rPr>
          <w:b/>
        </w:rPr>
        <w:t>4.</w:t>
      </w:r>
      <w:r>
        <w:t xml:space="preserve"> Uchwała wchodzi w życie z dniem podjęcia.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Pr="00792F0D" w:rsidRDefault="00792F0D" w:rsidP="00792F0D">
      <w:pPr>
        <w:ind w:left="3540" w:firstLine="708"/>
        <w:jc w:val="center"/>
        <w:rPr>
          <w:b/>
        </w:rPr>
      </w:pPr>
      <w:r w:rsidRPr="00792F0D">
        <w:rPr>
          <w:b/>
        </w:rPr>
        <w:t>Przewodniczący Rady Gminy</w:t>
      </w:r>
    </w:p>
    <w:p w:rsidR="00792F0D" w:rsidRPr="00792F0D" w:rsidRDefault="00792F0D" w:rsidP="00792F0D">
      <w:pPr>
        <w:ind w:left="3540" w:firstLine="708"/>
        <w:jc w:val="center"/>
      </w:pPr>
      <w:r w:rsidRPr="00792F0D">
        <w:rPr>
          <w:b/>
        </w:rPr>
        <w:t>Orchowo</w:t>
      </w:r>
    </w:p>
    <w:p w:rsidR="00792F0D" w:rsidRPr="00792F0D" w:rsidRDefault="00792F0D" w:rsidP="00792F0D">
      <w:pPr>
        <w:jc w:val="center"/>
        <w:rPr>
          <w:b/>
        </w:rPr>
      </w:pPr>
    </w:p>
    <w:p w:rsidR="00792F0D" w:rsidRPr="00792F0D" w:rsidRDefault="00792F0D" w:rsidP="00792F0D">
      <w:pPr>
        <w:ind w:left="3540" w:firstLine="708"/>
        <w:jc w:val="center"/>
        <w:rPr>
          <w:b/>
        </w:rPr>
      </w:pPr>
      <w:r w:rsidRPr="00792F0D">
        <w:rPr>
          <w:b/>
        </w:rPr>
        <w:t>Władysław Jakubowski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792F0D" w:rsidRP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lastRenderedPageBreak/>
        <w:t>Uzasadnienie</w:t>
      </w:r>
    </w:p>
    <w:p w:rsidR="00792F0D" w:rsidRP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>DO UCHWAŁY NR XXX/150/16</w:t>
      </w:r>
      <w:r w:rsidRPr="00792F0D">
        <w:rPr>
          <w:b/>
        </w:rPr>
        <w:t xml:space="preserve"> </w:t>
      </w:r>
    </w:p>
    <w:p w:rsidR="00792F0D" w:rsidRP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>RADY GMINY ORCHOWO</w:t>
      </w:r>
      <w:r w:rsidRPr="00792F0D">
        <w:rPr>
          <w:b/>
        </w:rPr>
        <w:t xml:space="preserve">  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  <w:r>
        <w:t xml:space="preserve">z dnia </w:t>
      </w:r>
      <w:r>
        <w:t>24 listopada</w:t>
      </w:r>
      <w:r>
        <w:t xml:space="preserve">  2016r.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</w:p>
    <w:p w:rsidR="00792F0D" w:rsidRP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>w sprawie wprowadzenia zmian w Wieloletniej Prognozie Finansowej</w:t>
      </w:r>
    </w:p>
    <w:p w:rsidR="00792F0D" w:rsidRP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>Gminy Orchowo na lata 2016 – 2029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Zmiany w Wieloletniej Prognozie Finansowej Gminy Orchowo na lata 2016-2029 wynikają z wprowadzenia zmian w budżecie na rok 2016, na podstawie  Uchwały</w:t>
      </w:r>
      <w:r>
        <w:t xml:space="preserve"> Nr XXX/149/16 Rady Gminy z dnia 24 listopada 2016</w:t>
      </w:r>
      <w:r w:rsidRPr="00A1725C">
        <w:t>r</w:t>
      </w:r>
      <w:r>
        <w:t>.</w:t>
      </w:r>
      <w:r w:rsidRPr="00A1725C">
        <w:t xml:space="preserve"> w sprawie wprowadzenia zmian w budżecie gminy na rok 2016</w:t>
      </w:r>
      <w:r>
        <w:t xml:space="preserve">: 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tj.: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>
        <w:t xml:space="preserve">1/ </w:t>
      </w:r>
      <w:r>
        <w:tab/>
        <w:t>Kolumna 1 „Dochody ogółem”</w:t>
      </w:r>
      <w:r>
        <w:t xml:space="preserve"> kwotę  17 162 139,52 zł zastępuje  się kwotą 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17 190 800,52</w:t>
      </w:r>
      <w:r>
        <w:t xml:space="preserve"> zł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2/ Kolumna 1,1</w:t>
      </w:r>
      <w:r w:rsidRPr="00DB107A">
        <w:t xml:space="preserve"> </w:t>
      </w:r>
      <w:r>
        <w:t xml:space="preserve"> „</w:t>
      </w:r>
      <w:r w:rsidRPr="00DB107A">
        <w:t>Dochody bieżące</w:t>
      </w:r>
      <w:r>
        <w:t>” kwotę 16 859 523,88</w:t>
      </w:r>
      <w:r>
        <w:t xml:space="preserve"> zł</w:t>
      </w:r>
      <w:r>
        <w:t xml:space="preserve"> zastępuje się kwotą 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16 888 184,88 zł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3/ Kolumna 1 .1.5 „</w:t>
      </w:r>
      <w:r>
        <w:t xml:space="preserve"> </w:t>
      </w:r>
      <w:r w:rsidRPr="00DB107A">
        <w:t>z tytułu dotacji i środków przeznaczonych na cele bieżące</w:t>
      </w:r>
      <w:r>
        <w:t xml:space="preserve">” kwotę 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5 885 094,48 zł zastępuje się kwotą  5  913 755,48</w:t>
      </w:r>
      <w:r>
        <w:t xml:space="preserve"> zł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4</w:t>
      </w:r>
      <w:r>
        <w:t xml:space="preserve"> Kolumna 2 "</w:t>
      </w:r>
      <w:r>
        <w:t>Wydatki ogółem" kwotę 17 573 335,84</w:t>
      </w:r>
      <w:r>
        <w:t xml:space="preserve"> </w:t>
      </w:r>
      <w:r>
        <w:t xml:space="preserve">zł zastępuje się kwotą 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  <w:r>
        <w:t>17 616 996,84</w:t>
      </w:r>
      <w:r>
        <w:t xml:space="preserve"> </w:t>
      </w:r>
      <w:r>
        <w:t>zł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5 Kolumna 2.1 </w:t>
      </w:r>
      <w:r>
        <w:t>"</w:t>
      </w:r>
      <w:r>
        <w:t xml:space="preserve">wydatki bieżące" kwotę 16 597 640,40 zł zastępuje się kwotą 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16 641 311,40 zł 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6/ Kol</w:t>
      </w:r>
      <w:r>
        <w:t>umna 3 „</w:t>
      </w:r>
      <w:r>
        <w:t xml:space="preserve">Wynik Budżetu” kwotę – (-) 411 196,32 zł zastępuje się kwotą –(-) 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426 196,32</w:t>
      </w:r>
      <w:r>
        <w:t xml:space="preserve"> </w:t>
      </w:r>
      <w:r>
        <w:t>zł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7</w:t>
      </w:r>
      <w:r>
        <w:t>/ Kolumna 4  „Przychody budżetu</w:t>
      </w:r>
      <w:r>
        <w:t xml:space="preserve">„ kwotę 880 626 zł zastępuje się kwotą 895 826 zł 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8/ Kolumna 4.2</w:t>
      </w:r>
      <w:r>
        <w:t xml:space="preserve"> </w:t>
      </w:r>
      <w:r>
        <w:t>”</w:t>
      </w:r>
      <w:r w:rsidRPr="008910B9">
        <w:rPr>
          <w:rFonts w:ascii="Arial" w:hAnsi="Arial" w:cs="Arial"/>
          <w:color w:val="000000"/>
          <w:sz w:val="14"/>
          <w:szCs w:val="14"/>
        </w:rPr>
        <w:t xml:space="preserve"> </w:t>
      </w:r>
      <w:r w:rsidRPr="002D41B6">
        <w:t>Wolne środki, o których mowa w art. 217 ust.2 pkt 6 ustawy</w:t>
      </w:r>
      <w:r>
        <w:t xml:space="preserve">” kwotę 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448 826 zł zastępuje się kwotą 463 826 zł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9/ Kolumna”4.2.1 „na pokrycie deficytu </w:t>
      </w:r>
      <w:r w:rsidRPr="002D41B6">
        <w:t>budżetu</w:t>
      </w:r>
      <w:r>
        <w:t xml:space="preserve">„ kwotę 411 196,32 zł zastępuje się kwotą </w:t>
      </w:r>
    </w:p>
    <w:p w:rsidR="00792F0D" w:rsidRPr="00FD28E5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426 196,32 zł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10</w:t>
      </w:r>
      <w:r w:rsidRPr="007B09AC">
        <w:t>/ Kolumna 11</w:t>
      </w:r>
      <w:r>
        <w:t>./2 „</w:t>
      </w:r>
      <w:r w:rsidRPr="0068040A">
        <w:rPr>
          <w:color w:val="000000"/>
        </w:rPr>
        <w:t xml:space="preserve">Wydatki związane z funkcjonowaniem organów jednostki samorządu </w:t>
      </w:r>
    </w:p>
    <w:p w:rsidR="00792F0D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68040A">
        <w:rPr>
          <w:color w:val="000000"/>
        </w:rPr>
        <w:t>Terytorialnego</w:t>
      </w:r>
      <w:r>
        <w:rPr>
          <w:color w:val="000000"/>
        </w:rPr>
        <w:t xml:space="preserve"> kwotę  1 778 226,58 zł zastępuje się kwotą 1 797 226,58 zł</w:t>
      </w:r>
    </w:p>
    <w:p w:rsidR="00792F0D" w:rsidRPr="009A26C5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</w:p>
    <w:p w:rsidR="00792F0D" w:rsidRPr="00040981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792F0D" w:rsidRPr="00667F65" w:rsidRDefault="00792F0D" w:rsidP="00792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B673E1" w:rsidRDefault="00B673E1">
      <w:bookmarkStart w:id="0" w:name="_GoBack"/>
      <w:bookmarkEnd w:id="0"/>
    </w:p>
    <w:sectPr w:rsidR="00B673E1" w:rsidSect="00E26BC8">
      <w:footerReference w:type="even" r:id="rId5"/>
      <w:footerReference w:type="default" r:id="rId6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1F" w:rsidRDefault="00E0538F" w:rsidP="00153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71F" w:rsidRDefault="00E0538F" w:rsidP="00EE74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1F" w:rsidRDefault="00E0538F" w:rsidP="00153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18571F" w:rsidRDefault="00E0538F" w:rsidP="00EE744F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A47C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3"/>
      <w:numFmt w:val="decimal"/>
      <w:pStyle w:val="Normalny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2"/>
      <w:numFmt w:val="decimal"/>
      <w:pStyle w:val="Normalny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2"/>
      <w:numFmt w:val="decimal"/>
      <w:pStyle w:val="Normalny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pStyle w:val="Normalny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pStyle w:val="Normalny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pStyle w:val="Normalny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pStyle w:val="Normalny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pStyle w:val="Normalny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0D"/>
    <w:rsid w:val="00792F0D"/>
    <w:rsid w:val="00B673E1"/>
    <w:rsid w:val="00E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F9D24-39F6-4062-A9A2-F810B8C9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92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2F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92F0D"/>
  </w:style>
  <w:style w:type="paragraph" w:styleId="Tekstdymka">
    <w:name w:val="Balloon Text"/>
    <w:basedOn w:val="Normalny"/>
    <w:link w:val="TekstdymkaZnak"/>
    <w:uiPriority w:val="99"/>
    <w:semiHidden/>
    <w:unhideWhenUsed/>
    <w:rsid w:val="00792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F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2016-11-28T13:09:00Z</cp:lastPrinted>
  <dcterms:created xsi:type="dcterms:W3CDTF">2016-11-28T12:59:00Z</dcterms:created>
  <dcterms:modified xsi:type="dcterms:W3CDTF">2016-11-28T13:10:00Z</dcterms:modified>
</cp:coreProperties>
</file>